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94C6C" w14:textId="22BB2C1B" w:rsidR="00F64ED2" w:rsidRDefault="00724611">
      <w:pPr>
        <w:rPr>
          <w:rFonts w:ascii="proxima_nova_regular" w:hAnsi="proxima_nova_regular"/>
          <w:color w:val="000000"/>
        </w:rPr>
      </w:pPr>
      <w:proofErr w:type="spellStart"/>
      <w:r>
        <w:rPr>
          <w:rFonts w:ascii="proxima_nova_regular" w:hAnsi="proxima_nova_regular"/>
          <w:color w:val="000000"/>
        </w:rPr>
        <w:t>собое</w:t>
      </w:r>
      <w:proofErr w:type="spellEnd"/>
      <w:r>
        <w:rPr>
          <w:rFonts w:ascii="proxima_nova_regular" w:hAnsi="proxima_nova_regular"/>
          <w:color w:val="000000"/>
        </w:rPr>
        <w:t xml:space="preserve"> внимание работодателю следует уделить подбору наставников. Так, наставник должен одновременно соответствовать всем нижеизложенным критериям: Профессионализм. Наставник должен обладать исчерпывающими знаниями и опытом работы в своей сфере деятельности. Неопытный сотрудник, который сам до конца не знает всех особенностей и нюансов своей должности в рамках предприятия не может быть эффективным наставником. Личная заинтересованность. Наставник должен быть заинтересован в своей деятельности, иначе любая эффективность подобной системы обучения будет минимальной. Эффективным методом мотивации персонала в данном случае будет предоставление определенных доплат и премий за наставничество. Авторитет. Наставник должен обладать определенным авторитетом как у коллег, так и у непосредственного подчиненного и руководства. При его отсутствии эффективность обучения может быть значительно снижена. Навыки обучения. Далеко не каждый профессионал и авторитетный специалист обладает необходимыми навыками передачи знаний другим сотрудникам. Поэтому наставником должен быть работник, также хорошо отличающийся педагогическими способностями – однако наличия соответствующего образования в данном случае не требуется.</w:t>
      </w:r>
      <w:r>
        <w:rPr>
          <w:rFonts w:ascii="&amp;quot" w:hAnsi="&amp;quot"/>
          <w:color w:val="000000"/>
        </w:rPr>
        <w:br/>
      </w:r>
      <w:r>
        <w:rPr>
          <w:rFonts w:ascii="&amp;quot" w:hAnsi="&amp;quot"/>
          <w:color w:val="000000"/>
        </w:rPr>
        <w:br/>
      </w:r>
      <w:r>
        <w:rPr>
          <w:rFonts w:ascii="proxima_nova_regular" w:hAnsi="proxima_nova_regular"/>
          <w:color w:val="000000"/>
        </w:rPr>
        <w:t xml:space="preserve">Источник: </w:t>
      </w:r>
      <w:hyperlink r:id="rId4" w:history="1">
        <w:r>
          <w:rPr>
            <w:rStyle w:val="a3"/>
            <w:rFonts w:ascii="&amp;quot" w:hAnsi="&amp;quot"/>
            <w:color w:val="007AA9"/>
            <w:bdr w:val="none" w:sz="0" w:space="0" w:color="auto" w:frame="1"/>
          </w:rPr>
          <w:t>https://delatdelo.com/organizaciya-biznesa/nastavnichestvo-novyh-sotrudnikov.html</w:t>
        </w:r>
      </w:hyperlink>
      <w:r>
        <w:rPr>
          <w:rFonts w:ascii="&amp;quot" w:hAnsi="&amp;quot"/>
          <w:color w:val="000000"/>
        </w:rPr>
        <w:br/>
      </w:r>
      <w:r>
        <w:rPr>
          <w:rFonts w:ascii="proxima_nova_regular" w:hAnsi="proxima_nova_regular"/>
          <w:color w:val="000000"/>
        </w:rPr>
        <w:t xml:space="preserve">© Авторство контента на delatdelo.com защищено службами </w:t>
      </w:r>
      <w:proofErr w:type="spellStart"/>
      <w:r>
        <w:rPr>
          <w:rFonts w:ascii="proxima_nova_regular" w:hAnsi="proxima_nova_regular"/>
          <w:color w:val="000000"/>
        </w:rPr>
        <w:t>Яндекс.Тексты</w:t>
      </w:r>
      <w:proofErr w:type="spellEnd"/>
      <w:r>
        <w:rPr>
          <w:rFonts w:ascii="proxima_nova_regular" w:hAnsi="proxima_nova_regular"/>
          <w:color w:val="000000"/>
        </w:rPr>
        <w:t xml:space="preserve"> и </w:t>
      </w:r>
      <w:proofErr w:type="spellStart"/>
      <w:r>
        <w:rPr>
          <w:rFonts w:ascii="proxima_nova_regular" w:hAnsi="proxima_nova_regular"/>
          <w:color w:val="000000"/>
        </w:rPr>
        <w:t>Google</w:t>
      </w:r>
      <w:proofErr w:type="spellEnd"/>
      <w:r>
        <w:rPr>
          <w:rFonts w:ascii="proxima_nova_regular" w:hAnsi="proxima_nova_regular"/>
          <w:color w:val="000000"/>
        </w:rPr>
        <w:t xml:space="preserve"> </w:t>
      </w:r>
      <w:proofErr w:type="spellStart"/>
      <w:r>
        <w:rPr>
          <w:rFonts w:ascii="proxima_nova_regular" w:hAnsi="proxima_nova_regular"/>
          <w:color w:val="000000"/>
        </w:rPr>
        <w:t>Authorship</w:t>
      </w:r>
      <w:proofErr w:type="spellEnd"/>
      <w:r>
        <w:rPr>
          <w:rFonts w:ascii="proxima_nova_regular" w:hAnsi="proxima_nova_regular"/>
          <w:color w:val="000000"/>
        </w:rPr>
        <w:t>.</w:t>
      </w:r>
      <w:r>
        <w:rPr>
          <w:rFonts w:ascii="&amp;quot" w:hAnsi="&amp;quot"/>
          <w:color w:val="000000"/>
        </w:rPr>
        <w:br/>
      </w:r>
      <w:r>
        <w:rPr>
          <w:rFonts w:ascii="proxima_nova_regular" w:hAnsi="proxima_nova_regular"/>
          <w:color w:val="000000"/>
        </w:rPr>
        <w:t>Поэтому во избежание понижения вашего рейтинга в поисковых системах, ссылка на источник обязательна.</w:t>
      </w:r>
    </w:p>
    <w:p w14:paraId="0197CFF8" w14:textId="38120D80" w:rsidR="00FE079A" w:rsidRDefault="00FE079A">
      <w:pPr>
        <w:rPr>
          <w:rFonts w:ascii="proxima_nova_regular" w:hAnsi="proxima_nova_regular"/>
          <w:color w:val="000000"/>
        </w:rPr>
      </w:pPr>
    </w:p>
    <w:p w14:paraId="3FE66F74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  <w:lang w:eastAsia="ru-RU"/>
        </w:rPr>
      </w:pPr>
      <w:r w:rsidRPr="00FF5918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  <w:lang w:eastAsia="ru-RU"/>
        </w:rPr>
        <w:t>АНКЕТА ДЛЯ ПЕДАГОГА-НАСТАВНИКА</w:t>
      </w:r>
    </w:p>
    <w:p w14:paraId="064E925B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1.    Как вы понимаете значение слова «наставничество»?</w:t>
      </w:r>
    </w:p>
    <w:p w14:paraId="0F515F0A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2. Охарактеризуйте основные направления деятельности педагога-наставника в общеобразовательном учреждении.</w:t>
      </w:r>
    </w:p>
    <w:p w14:paraId="3FB7BC07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3. Какими навыками, на Ваш взгляд, должен обладать педагог-наставник?</w:t>
      </w:r>
    </w:p>
    <w:p w14:paraId="06B537A1" w14:textId="77777777" w:rsidR="00FE079A" w:rsidRPr="00B306E4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 xml:space="preserve">4. </w:t>
      </w:r>
      <w:bookmarkStart w:id="0" w:name="_GoBack"/>
      <w:r w:rsidRPr="00B306E4">
        <w:rPr>
          <w:rFonts w:ascii="Times New Roman" w:eastAsia="Times New Roman" w:hAnsi="Times New Roman" w:cs="Times New Roman"/>
          <w:b/>
          <w:color w:val="404040" w:themeColor="text1" w:themeTint="BF"/>
          <w:sz w:val="32"/>
          <w:szCs w:val="32"/>
          <w:lang w:eastAsia="ru-RU"/>
        </w:rPr>
        <w:t>Какое слово (или несколько слов) из перечисленных наилучшим образом ассоциируется с понятием «наставничество»: проводник, спонсор, советник, эксперт, источник знаний, помощник, инструктор, катализатор, образец для подражания, стимулятор, источник энергии, друг, специалист по распределению времени, специалист по диагностике, постановщик цели, надзиратель, планировщик, специалист по решению проблем, учитель?</w:t>
      </w:r>
    </w:p>
    <w:bookmarkEnd w:id="0"/>
    <w:p w14:paraId="7123E238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5. Готовы ли Вы посреди ночи ответить на телефонный звонок своего подопечного и помочь ему составить конспект урока?</w:t>
      </w:r>
    </w:p>
    <w:p w14:paraId="08AA6A2B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6. Умеете ли Вы выслушивать собеседника, не перебивая его?</w:t>
      </w:r>
    </w:p>
    <w:p w14:paraId="0CB7B5C9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7. Обладаете ли Вы даром сочувствия?</w:t>
      </w:r>
    </w:p>
    <w:p w14:paraId="7EC5A267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lastRenderedPageBreak/>
        <w:t>8. Какие люди Вам не симпатичны? Перечислите те негативные качества, которые Вас больше всего раздражают в человеке.</w:t>
      </w:r>
    </w:p>
    <w:p w14:paraId="7EF44712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9. Вы предпочитаете давать советы или показываете правильное решение на своем примере?</w:t>
      </w:r>
    </w:p>
    <w:p w14:paraId="7C576EE7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70"/>
        <w:jc w:val="both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  <w:r w:rsidRPr="00FF5918"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  <w:t>10. Вы готовы учиться и совершенствовать свой профессионализм?</w:t>
      </w:r>
    </w:p>
    <w:p w14:paraId="41468D61" w14:textId="77777777" w:rsidR="00FE079A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</w:p>
    <w:p w14:paraId="4AAA86A6" w14:textId="77777777" w:rsidR="00FE079A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</w:p>
    <w:p w14:paraId="0AFC61EE" w14:textId="77777777" w:rsidR="00FE079A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32"/>
          <w:szCs w:val="32"/>
          <w:lang w:eastAsia="ru-RU"/>
        </w:rPr>
      </w:pPr>
    </w:p>
    <w:p w14:paraId="0F458FDA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32"/>
          <w:szCs w:val="32"/>
          <w:lang w:eastAsia="ru-RU"/>
        </w:rPr>
      </w:pPr>
    </w:p>
    <w:p w14:paraId="7AAC4DFF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32"/>
          <w:szCs w:val="32"/>
          <w:lang w:eastAsia="ru-RU"/>
        </w:rPr>
      </w:pPr>
    </w:p>
    <w:p w14:paraId="3F392B7E" w14:textId="77777777" w:rsidR="00FE079A" w:rsidRPr="00FF5918" w:rsidRDefault="00FE079A" w:rsidP="00FE079A">
      <w:pPr>
        <w:shd w:val="clear" w:color="auto" w:fill="FFFFFF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32"/>
          <w:szCs w:val="32"/>
          <w:lang w:eastAsia="ru-RU"/>
        </w:rPr>
      </w:pPr>
    </w:p>
    <w:p w14:paraId="279CA804" w14:textId="77777777" w:rsidR="00FE079A" w:rsidRDefault="00FE079A"/>
    <w:sectPr w:rsidR="00FE0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_nova_regular">
    <w:altName w:val="Cambria"/>
    <w:panose1 w:val="00000000000000000000"/>
    <w:charset w:val="00"/>
    <w:family w:val="roman"/>
    <w:notTrueType/>
    <w:pitch w:val="default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049"/>
    <w:rsid w:val="001C5F55"/>
    <w:rsid w:val="00724611"/>
    <w:rsid w:val="00C07F2E"/>
    <w:rsid w:val="00F45049"/>
    <w:rsid w:val="00F64ED2"/>
    <w:rsid w:val="00FE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47C6"/>
  <w15:chartTrackingRefBased/>
  <w15:docId w15:val="{02D6271C-272C-4CDD-9CF4-92D2A670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4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latdelo.com/organizaciya-biznesa/nastavnichestvo-novyh-sotrudnik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2019-03-24T15:30:00Z</dcterms:created>
  <dcterms:modified xsi:type="dcterms:W3CDTF">2019-03-25T14:53:00Z</dcterms:modified>
</cp:coreProperties>
</file>